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0F8ED3">
      <w:pPr>
        <w:jc w:val="center"/>
        <w:rPr>
          <w:rFonts w:hint="eastAsia" w:ascii="仿宋" w:hAnsi="仿宋" w:eastAsia="仿宋"/>
          <w:b/>
          <w:sz w:val="28"/>
        </w:rPr>
      </w:pPr>
      <w:bookmarkStart w:id="4" w:name="_GoBack"/>
      <w:r>
        <w:rPr>
          <w:rFonts w:hint="eastAsia" w:ascii="仿宋" w:hAnsi="仿宋" w:eastAsia="仿宋"/>
          <w:b/>
          <w:sz w:val="28"/>
        </w:rPr>
        <w:t>拉萨市第七轮“冬游西藏”旅游运输企业补贴</w:t>
      </w:r>
    </w:p>
    <w:p w14:paraId="79A44EF8">
      <w:pPr>
        <w:jc w:val="center"/>
        <w:rPr>
          <w:rFonts w:ascii="仿宋" w:hAnsi="仿宋" w:eastAsia="仿宋"/>
          <w:b/>
          <w:sz w:val="28"/>
        </w:rPr>
      </w:pPr>
      <w:r>
        <w:rPr>
          <w:rFonts w:hint="eastAsia" w:ascii="仿宋" w:hAnsi="仿宋" w:eastAsia="仿宋"/>
          <w:b/>
          <w:sz w:val="28"/>
        </w:rPr>
        <w:t>专项审计报告</w:t>
      </w:r>
      <w:bookmarkEnd w:id="4"/>
    </w:p>
    <w:p w14:paraId="0BB06D2D">
      <w:pPr>
        <w:rPr>
          <w:rFonts w:ascii="仿宋" w:hAnsi="仿宋" w:eastAsia="仿宋"/>
          <w:sz w:val="28"/>
        </w:rPr>
      </w:pPr>
    </w:p>
    <w:p w14:paraId="0B68E70B">
      <w:pPr>
        <w:rPr>
          <w:rFonts w:ascii="仿宋" w:hAnsi="仿宋" w:eastAsia="仿宋"/>
          <w:sz w:val="28"/>
        </w:rPr>
      </w:pPr>
      <w:r>
        <w:rPr>
          <w:rFonts w:hint="eastAsia" w:ascii="仿宋" w:hAnsi="仿宋" w:eastAsia="仿宋"/>
          <w:b/>
          <w:sz w:val="28"/>
        </w:rPr>
        <w:t>拉萨市交通运输局</w:t>
      </w:r>
      <w:r>
        <w:rPr>
          <w:rFonts w:hint="eastAsia" w:ascii="仿宋" w:hAnsi="仿宋" w:eastAsia="仿宋"/>
          <w:sz w:val="28"/>
        </w:rPr>
        <w:t>：</w:t>
      </w:r>
    </w:p>
    <w:p w14:paraId="0509E6AB">
      <w:pPr>
        <w:adjustRightInd w:val="0"/>
        <w:snapToGrid w:val="0"/>
        <w:spacing w:before="156" w:beforeLines="50" w:line="300" w:lineRule="auto"/>
        <w:ind w:left="-142" w:right="-50" w:rightChars="-24" w:firstLine="560" w:firstLineChars="200"/>
        <w:rPr>
          <w:rFonts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 xml:space="preserve">   我们接受委托，对拉萨交产旅游发展有限公司、拉萨雪域明珠旅游汽车运输有限公司第七轮“冬游西藏”市场促进奖励（补助）优惠政策补贴金申报情况进行审计，拉萨交产旅游发展有限公司、拉萨雪域明珠旅游汽车运输有限公司</w:t>
      </w:r>
      <w:r>
        <w:rPr>
          <w:rFonts w:ascii="仿宋" w:hAnsi="仿宋" w:eastAsia="仿宋"/>
          <w:sz w:val="28"/>
        </w:rPr>
        <w:t>提供了</w:t>
      </w:r>
      <w:r>
        <w:rPr>
          <w:rFonts w:hint="eastAsia" w:ascii="仿宋" w:hAnsi="仿宋" w:eastAsia="仿宋"/>
          <w:sz w:val="28"/>
        </w:rPr>
        <w:t>“冬游西藏”市场促进奖励（补助）优惠政策补贴金申报</w:t>
      </w:r>
      <w:r>
        <w:rPr>
          <w:rFonts w:ascii="仿宋" w:hAnsi="仿宋" w:eastAsia="仿宋"/>
          <w:sz w:val="28"/>
        </w:rPr>
        <w:t>相关的资料。这些资料的真实性、合法性和完整性由</w:t>
      </w:r>
      <w:r>
        <w:rPr>
          <w:rFonts w:hint="eastAsia" w:ascii="仿宋" w:hAnsi="仿宋" w:eastAsia="仿宋"/>
          <w:sz w:val="28"/>
        </w:rPr>
        <w:t>拉萨交产旅游发展有限公司、拉萨雪域明珠旅游汽车运输有限公司</w:t>
      </w:r>
      <w:r>
        <w:rPr>
          <w:rFonts w:ascii="仿宋" w:hAnsi="仿宋" w:eastAsia="仿宋"/>
          <w:sz w:val="28"/>
        </w:rPr>
        <w:t>负责，我们的责任是依据《中国注册会计师审计准则》</w:t>
      </w:r>
      <w:r>
        <w:rPr>
          <w:rFonts w:hint="eastAsia" w:ascii="仿宋" w:hAnsi="仿宋" w:eastAsia="仿宋"/>
          <w:sz w:val="28"/>
        </w:rPr>
        <w:t>《关于印发&lt;第七轮“冬游西藏”市场促进奖励（补助）优惠政策实施方案&gt;的通知》（藏文旅发[2024]75号）、拉萨市文化和旅游局《拉萨市落实自治区第七轮“冬游西藏”促进旅游市场奖励（补助）实施细则》（拉文旅发[2024]2号）</w:t>
      </w:r>
      <w:r>
        <w:rPr>
          <w:rFonts w:ascii="仿宋" w:hAnsi="仿宋" w:eastAsia="仿宋"/>
          <w:sz w:val="28"/>
        </w:rPr>
        <w:t>等相关政策规定对</w:t>
      </w:r>
      <w:r>
        <w:rPr>
          <w:rFonts w:hint="eastAsia" w:ascii="仿宋" w:hAnsi="仿宋" w:eastAsia="仿宋"/>
          <w:sz w:val="28"/>
        </w:rPr>
        <w:t>申报</w:t>
      </w:r>
      <w:r>
        <w:rPr>
          <w:rFonts w:ascii="仿宋" w:hAnsi="仿宋" w:eastAsia="仿宋"/>
          <w:sz w:val="28"/>
        </w:rPr>
        <w:t>情况进行审计，并出具专项审计报告。在审计过程中，我们结合该项目的实际情况，实施了抽查会计记录、查阅合同等我们认为必要的审计程序。现审计工作已结束，具体审计情况如下：</w:t>
      </w:r>
    </w:p>
    <w:p w14:paraId="17AFD39E">
      <w:pPr>
        <w:rPr>
          <w:rFonts w:ascii="仿宋" w:hAnsi="仿宋" w:eastAsia="仿宋"/>
          <w:b/>
          <w:sz w:val="28"/>
        </w:rPr>
      </w:pPr>
      <w:r>
        <w:rPr>
          <w:rFonts w:hint="eastAsia" w:ascii="仿宋" w:hAnsi="仿宋" w:eastAsia="仿宋"/>
          <w:b/>
          <w:sz w:val="28"/>
        </w:rPr>
        <w:t>一、项目背景</w:t>
      </w:r>
    </w:p>
    <w:p w14:paraId="6FB0261F">
      <w:pPr>
        <w:ind w:firstLine="555"/>
        <w:rPr>
          <w:rFonts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>根据西藏自治区文化和旅游厅</w:t>
      </w:r>
      <w:bookmarkStart w:id="0" w:name="OLE_LINK4"/>
      <w:bookmarkStart w:id="1" w:name="OLE_LINK3"/>
      <w:r>
        <w:rPr>
          <w:rFonts w:hint="eastAsia" w:ascii="仿宋" w:hAnsi="仿宋" w:eastAsia="仿宋"/>
          <w:sz w:val="28"/>
        </w:rPr>
        <w:t>《关于印发&lt;第七轮“冬游西藏”市场促进奖励（补助）优惠政策实施方案&gt;的通知》（藏文旅发[2024]75号）、拉萨市文化和旅游局《拉萨市落实自治区第七轮“冬游西藏”促进旅游市场奖励（补助）实施细则》（拉文旅发[2024]2号）</w:t>
      </w:r>
      <w:bookmarkEnd w:id="0"/>
      <w:bookmarkEnd w:id="1"/>
      <w:r>
        <w:rPr>
          <w:rFonts w:hint="eastAsia" w:ascii="仿宋" w:hAnsi="仿宋" w:eastAsia="仿宋"/>
          <w:sz w:val="28"/>
        </w:rPr>
        <w:t>，2024年10月15日至2025年3月15日，对</w:t>
      </w:r>
      <w:bookmarkStart w:id="2" w:name="OLE_LINK2"/>
      <w:bookmarkStart w:id="3" w:name="OLE_LINK1"/>
      <w:r>
        <w:rPr>
          <w:rFonts w:hint="eastAsia" w:ascii="仿宋" w:hAnsi="仿宋" w:eastAsia="仿宋"/>
          <w:sz w:val="28"/>
        </w:rPr>
        <w:t>旅游汽车客运企业</w:t>
      </w:r>
      <w:bookmarkEnd w:id="2"/>
      <w:bookmarkEnd w:id="3"/>
      <w:r>
        <w:rPr>
          <w:rFonts w:hint="eastAsia" w:ascii="仿宋" w:hAnsi="仿宋" w:eastAsia="仿宋"/>
          <w:sz w:val="28"/>
        </w:rPr>
        <w:t>进行奖励（补助），具体为：</w:t>
      </w:r>
    </w:p>
    <w:p w14:paraId="09325285">
      <w:pPr>
        <w:ind w:firstLine="555"/>
        <w:rPr>
          <w:rFonts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>（一）奖励（补助）对象</w:t>
      </w:r>
    </w:p>
    <w:p w14:paraId="702F295E">
      <w:pPr>
        <w:ind w:firstLine="555"/>
        <w:rPr>
          <w:rFonts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>具有旅游合法资质，按照不高于旺季价格的50%执行淡季客运价格的旅游汽车客运企业。具体价格标准为：</w:t>
      </w:r>
    </w:p>
    <w:p w14:paraId="33718783">
      <w:pPr>
        <w:ind w:firstLine="555"/>
        <w:rPr>
          <w:rFonts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>1.大型车辆（23-29座）价格不超过6元/公里；</w:t>
      </w:r>
    </w:p>
    <w:p w14:paraId="4E4F81D4">
      <w:pPr>
        <w:ind w:firstLine="555"/>
        <w:rPr>
          <w:rFonts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>2.中型车辆（8-22座）价格不超过4元/公里；</w:t>
      </w:r>
    </w:p>
    <w:p w14:paraId="4A730D26">
      <w:pPr>
        <w:ind w:firstLine="555"/>
        <w:rPr>
          <w:rFonts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>3.小型车辆（5-7座）价格不超过3.5元/公里；</w:t>
      </w:r>
    </w:p>
    <w:p w14:paraId="0749D4C8">
      <w:pPr>
        <w:ind w:firstLine="555"/>
        <w:rPr>
          <w:rFonts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>（二）奖励（补助）标准</w:t>
      </w:r>
    </w:p>
    <w:p w14:paraId="63551758">
      <w:pPr>
        <w:ind w:firstLine="555"/>
        <w:rPr>
          <w:rFonts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>对大型车辆每公里补助2元，中型车辆每公里补助1.5元，小型车辆每公里补助1元。</w:t>
      </w:r>
    </w:p>
    <w:p w14:paraId="0B528AA8">
      <w:pPr>
        <w:rPr>
          <w:rFonts w:ascii="仿宋" w:hAnsi="仿宋" w:eastAsia="仿宋"/>
          <w:b/>
          <w:sz w:val="28"/>
        </w:rPr>
      </w:pPr>
      <w:r>
        <w:rPr>
          <w:rFonts w:hint="eastAsia" w:ascii="仿宋" w:hAnsi="仿宋" w:eastAsia="仿宋"/>
          <w:b/>
          <w:sz w:val="28"/>
        </w:rPr>
        <w:t>二、审核结果</w:t>
      </w:r>
    </w:p>
    <w:p w14:paraId="1A154BAD">
      <w:pPr>
        <w:ind w:firstLine="555"/>
        <w:rPr>
          <w:rFonts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>经审核，被审计单位申报公里数共计18,343,981.30公里、申报补贴金额24,931,250.10元，审减公里数6,191,762.14公里、审减金额8,281,181.47元，审定公里数12,152,219.16公里，审定补贴金额16,650,068.63元，具体如下：</w:t>
      </w:r>
    </w:p>
    <w:tbl>
      <w:tblPr>
        <w:tblStyle w:val="4"/>
        <w:tblW w:w="0" w:type="auto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1"/>
        <w:gridCol w:w="1248"/>
        <w:gridCol w:w="1206"/>
        <w:gridCol w:w="1248"/>
        <w:gridCol w:w="1166"/>
        <w:gridCol w:w="1691"/>
        <w:gridCol w:w="1339"/>
      </w:tblGrid>
      <w:tr w14:paraId="4DDF2069">
        <w:trPr>
          <w:trHeight w:val="270" w:hRule="atLeast"/>
          <w:tblHeader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E5E8EC0"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</w:rPr>
              <w:t>项目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0316DA0"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</w:rPr>
              <w:t>申报公里数（KM)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087CAE4"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</w:rPr>
              <w:t>申报金额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FE088FD"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</w:rPr>
              <w:t>审减公里数（KM)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E3FA47F"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</w:rPr>
              <w:t>审减金额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F9E101F"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</w:rPr>
              <w:t>审定公里数（KM)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80B365E"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</w:rPr>
              <w:t>奖励（补贴）金额</w:t>
            </w:r>
          </w:p>
        </w:tc>
      </w:tr>
      <w:tr w14:paraId="0D3166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8E79736"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</w:rPr>
              <w:t>拉萨交产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1B2B023">
            <w:pPr>
              <w:widowControl/>
              <w:jc w:val="left"/>
              <w:rPr>
                <w:rFonts w:ascii="Arial Narrow" w:hAnsi="Arial Narrow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b/>
                <w:bCs/>
                <w:color w:val="000000"/>
                <w:kern w:val="0"/>
                <w:sz w:val="22"/>
              </w:rPr>
              <w:t xml:space="preserve">           11,874,831.30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A190986">
            <w:pPr>
              <w:widowControl/>
              <w:jc w:val="left"/>
              <w:rPr>
                <w:rFonts w:ascii="Arial Narrow" w:hAnsi="Arial Narrow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b/>
                <w:bCs/>
                <w:color w:val="000000"/>
                <w:kern w:val="0"/>
                <w:sz w:val="22"/>
              </w:rPr>
              <w:t xml:space="preserve">           16,788,425.60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36FFABB">
            <w:pPr>
              <w:widowControl/>
              <w:jc w:val="left"/>
              <w:rPr>
                <w:rFonts w:ascii="Arial Narrow" w:hAnsi="Arial Narrow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b/>
                <w:bCs/>
                <w:color w:val="000000"/>
                <w:kern w:val="0"/>
                <w:sz w:val="22"/>
              </w:rPr>
              <w:t xml:space="preserve">             2,974,910.96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FF5174F">
            <w:pPr>
              <w:widowControl/>
              <w:jc w:val="left"/>
              <w:rPr>
                <w:rFonts w:ascii="Arial Narrow" w:hAnsi="Arial Narrow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b/>
                <w:bCs/>
                <w:color w:val="000000"/>
                <w:kern w:val="0"/>
                <w:sz w:val="22"/>
              </w:rPr>
              <w:t xml:space="preserve">             4,165,517.01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4D620A6">
            <w:pPr>
              <w:widowControl/>
              <w:jc w:val="left"/>
              <w:rPr>
                <w:rFonts w:ascii="Arial Narrow" w:hAnsi="Arial Narrow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b/>
                <w:bCs/>
                <w:color w:val="000000"/>
                <w:kern w:val="0"/>
                <w:sz w:val="22"/>
              </w:rPr>
              <w:t xml:space="preserve">                8,899,920.34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494F6AE">
            <w:pPr>
              <w:widowControl/>
              <w:jc w:val="left"/>
              <w:rPr>
                <w:rFonts w:ascii="Arial Narrow" w:hAnsi="Arial Narrow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b/>
                <w:bCs/>
                <w:color w:val="000000"/>
                <w:kern w:val="0"/>
                <w:sz w:val="22"/>
              </w:rPr>
              <w:t xml:space="preserve">                 12,622,908.59 </w:t>
            </w:r>
          </w:p>
        </w:tc>
      </w:tr>
      <w:tr w14:paraId="67B92E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6FD4A4C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小型车辆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0E68D31">
            <w:pPr>
              <w:widowControl/>
              <w:jc w:val="left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 xml:space="preserve">              4,179,870.00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A58F541">
            <w:pPr>
              <w:widowControl/>
              <w:jc w:val="left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 xml:space="preserve">              4,179,870.00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CA759FF">
            <w:pPr>
              <w:widowControl/>
              <w:jc w:val="left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 xml:space="preserve">                844,882.92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29F1481">
            <w:pPr>
              <w:widowControl/>
              <w:jc w:val="left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 xml:space="preserve">                844,882.92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826657E">
            <w:pPr>
              <w:widowControl/>
              <w:jc w:val="left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 xml:space="preserve">                3,334,987.08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C184C23">
            <w:pPr>
              <w:widowControl/>
              <w:jc w:val="left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 xml:space="preserve">                   3,334,987.08 </w:t>
            </w:r>
          </w:p>
        </w:tc>
      </w:tr>
      <w:tr w14:paraId="6AFE6C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1E34A14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中型车辆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6269582">
            <w:pPr>
              <w:widowControl/>
              <w:jc w:val="left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 xml:space="preserve">              5,562,734.00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3604E47">
            <w:pPr>
              <w:widowControl/>
              <w:jc w:val="left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 xml:space="preserve">              8,344,101.00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66AB51B">
            <w:pPr>
              <w:widowControl/>
              <w:jc w:val="left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 xml:space="preserve">             1,878,843.98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39A4C51">
            <w:pPr>
              <w:widowControl/>
              <w:jc w:val="left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 xml:space="preserve">             2,818,265.97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142B929">
            <w:pPr>
              <w:widowControl/>
              <w:jc w:val="left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 xml:space="preserve">                3,683,890.02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BA5ADC2">
            <w:pPr>
              <w:widowControl/>
              <w:jc w:val="left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 xml:space="preserve">                   5,525,835.03 </w:t>
            </w:r>
          </w:p>
        </w:tc>
      </w:tr>
      <w:tr w14:paraId="1541AB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178A37A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大型车辆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35F9943">
            <w:pPr>
              <w:widowControl/>
              <w:jc w:val="left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 xml:space="preserve">              2,132,227.30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B55D07E">
            <w:pPr>
              <w:widowControl/>
              <w:jc w:val="left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 xml:space="preserve">              4,264,454.60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685AFD5">
            <w:pPr>
              <w:widowControl/>
              <w:jc w:val="left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 xml:space="preserve">                251,184.06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8F0873B">
            <w:pPr>
              <w:widowControl/>
              <w:jc w:val="left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 xml:space="preserve">                502,368.12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59AE81F">
            <w:pPr>
              <w:widowControl/>
              <w:jc w:val="left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 xml:space="preserve">                1,881,043.24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1C0A5B9">
            <w:pPr>
              <w:widowControl/>
              <w:jc w:val="left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 xml:space="preserve">                   3,762,086.48 </w:t>
            </w:r>
          </w:p>
        </w:tc>
      </w:tr>
      <w:tr w14:paraId="22DE66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C1AA51C"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</w:rPr>
              <w:t>雪域明珠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C63B9E8">
            <w:pPr>
              <w:widowControl/>
              <w:jc w:val="left"/>
              <w:rPr>
                <w:rFonts w:ascii="Arial Narrow" w:hAnsi="Arial Narrow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b/>
                <w:bCs/>
                <w:color w:val="000000"/>
                <w:kern w:val="0"/>
                <w:sz w:val="22"/>
              </w:rPr>
              <w:t xml:space="preserve">              6,469,150.00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08C73B4">
            <w:pPr>
              <w:widowControl/>
              <w:jc w:val="left"/>
              <w:rPr>
                <w:rFonts w:ascii="Arial Narrow" w:hAnsi="Arial Narrow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b/>
                <w:bCs/>
                <w:color w:val="000000"/>
                <w:kern w:val="0"/>
                <w:sz w:val="22"/>
              </w:rPr>
              <w:t xml:space="preserve">              8,142,824.50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221AA08">
            <w:pPr>
              <w:widowControl/>
              <w:jc w:val="left"/>
              <w:rPr>
                <w:rFonts w:ascii="Arial Narrow" w:hAnsi="Arial Narrow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b/>
                <w:bCs/>
                <w:color w:val="000000"/>
                <w:kern w:val="0"/>
                <w:sz w:val="22"/>
              </w:rPr>
              <w:t xml:space="preserve">             3,216,851.18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469C8DE">
            <w:pPr>
              <w:widowControl/>
              <w:jc w:val="left"/>
              <w:rPr>
                <w:rFonts w:ascii="Arial Narrow" w:hAnsi="Arial Narrow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b/>
                <w:bCs/>
                <w:color w:val="000000"/>
                <w:kern w:val="0"/>
                <w:sz w:val="22"/>
              </w:rPr>
              <w:t xml:space="preserve">             4,115,664.46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2EE4707">
            <w:pPr>
              <w:widowControl/>
              <w:jc w:val="left"/>
              <w:rPr>
                <w:rFonts w:ascii="Arial Narrow" w:hAnsi="Arial Narrow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b/>
                <w:bCs/>
                <w:color w:val="000000"/>
                <w:kern w:val="0"/>
                <w:sz w:val="22"/>
              </w:rPr>
              <w:t xml:space="preserve">                3,252,298.82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292E44D">
            <w:pPr>
              <w:widowControl/>
              <w:jc w:val="left"/>
              <w:rPr>
                <w:rFonts w:ascii="Arial Narrow" w:hAnsi="Arial Narrow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b/>
                <w:bCs/>
                <w:color w:val="000000"/>
                <w:kern w:val="0"/>
                <w:sz w:val="22"/>
              </w:rPr>
              <w:t xml:space="preserve">                   4,027,160.04 </w:t>
            </w:r>
          </w:p>
        </w:tc>
      </w:tr>
      <w:tr w14:paraId="4033B0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C4F6FE7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小型车辆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9DF8633">
            <w:pPr>
              <w:widowControl/>
              <w:jc w:val="left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 xml:space="preserve">              3,197,801.00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87E158C">
            <w:pPr>
              <w:widowControl/>
              <w:jc w:val="left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 xml:space="preserve">              3,197,801.00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0328B2F">
            <w:pPr>
              <w:widowControl/>
              <w:jc w:val="left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 xml:space="preserve">             1,495,224.62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BA24BB8">
            <w:pPr>
              <w:widowControl/>
              <w:jc w:val="left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 xml:space="preserve">             1,495,224.62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D8B654D">
            <w:pPr>
              <w:widowControl/>
              <w:jc w:val="left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 xml:space="preserve">                1,702,576.38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11A307B">
            <w:pPr>
              <w:widowControl/>
              <w:jc w:val="left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 xml:space="preserve">                   1,702,576.38 </w:t>
            </w:r>
          </w:p>
        </w:tc>
      </w:tr>
      <w:tr w14:paraId="5D475A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2237342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中型车辆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5B68DCA">
            <w:pPr>
              <w:widowControl/>
              <w:jc w:val="left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 xml:space="preserve">              3,195,349.00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2FD90D7">
            <w:pPr>
              <w:widowControl/>
              <w:jc w:val="left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 xml:space="preserve">              4,793,023.50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5532A18">
            <w:pPr>
              <w:widowControl/>
              <w:jc w:val="left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 xml:space="preserve">             1,645,626.56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DCE657C">
            <w:pPr>
              <w:widowControl/>
              <w:jc w:val="left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 xml:space="preserve">             2,468,439.84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D750B2A">
            <w:pPr>
              <w:widowControl/>
              <w:jc w:val="left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 xml:space="preserve">                1,549,722.44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0071DC7">
            <w:pPr>
              <w:widowControl/>
              <w:jc w:val="left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 xml:space="preserve">                   2,324,583.66 </w:t>
            </w:r>
          </w:p>
        </w:tc>
      </w:tr>
      <w:tr w14:paraId="481FC6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EDB1CD0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大型车辆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F411A14">
            <w:pPr>
              <w:widowControl/>
              <w:jc w:val="left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 xml:space="preserve">                   76,000.00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AEC2814">
            <w:pPr>
              <w:widowControl/>
              <w:jc w:val="left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 xml:space="preserve">                 152,000.00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B3E66E8">
            <w:pPr>
              <w:widowControl/>
              <w:jc w:val="left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 xml:space="preserve">                   76,000.00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D7090FA">
            <w:pPr>
              <w:widowControl/>
              <w:jc w:val="left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 xml:space="preserve">                152,000.00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8E8F082">
            <w:pPr>
              <w:widowControl/>
              <w:jc w:val="left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 xml:space="preserve">                                     -  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6550F7A">
            <w:pPr>
              <w:widowControl/>
              <w:jc w:val="left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32D5F7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4F811C5"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</w:rPr>
              <w:t>合计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BD522A5">
            <w:pPr>
              <w:widowControl/>
              <w:jc w:val="left"/>
              <w:rPr>
                <w:rFonts w:ascii="Arial Narrow" w:hAnsi="Arial Narrow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b/>
                <w:bCs/>
                <w:color w:val="000000"/>
                <w:kern w:val="0"/>
                <w:sz w:val="22"/>
              </w:rPr>
              <w:t xml:space="preserve">           18,343,981.30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5D863A3">
            <w:pPr>
              <w:widowControl/>
              <w:jc w:val="left"/>
              <w:rPr>
                <w:rFonts w:ascii="Arial Narrow" w:hAnsi="Arial Narrow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b/>
                <w:bCs/>
                <w:color w:val="000000"/>
                <w:kern w:val="0"/>
                <w:sz w:val="22"/>
              </w:rPr>
              <w:t xml:space="preserve">           24,931,250.10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78ECB39">
            <w:pPr>
              <w:widowControl/>
              <w:jc w:val="left"/>
              <w:rPr>
                <w:rFonts w:ascii="Arial Narrow" w:hAnsi="Arial Narrow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b/>
                <w:bCs/>
                <w:color w:val="000000"/>
                <w:kern w:val="0"/>
                <w:sz w:val="22"/>
              </w:rPr>
              <w:t xml:space="preserve">             6,191,762.14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0BAFB84">
            <w:pPr>
              <w:widowControl/>
              <w:jc w:val="left"/>
              <w:rPr>
                <w:rFonts w:ascii="Arial Narrow" w:hAnsi="Arial Narrow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b/>
                <w:bCs/>
                <w:color w:val="000000"/>
                <w:kern w:val="0"/>
                <w:sz w:val="22"/>
              </w:rPr>
              <w:t xml:space="preserve">             8,281,181.47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5730A15">
            <w:pPr>
              <w:widowControl/>
              <w:jc w:val="left"/>
              <w:rPr>
                <w:rFonts w:ascii="Arial Narrow" w:hAnsi="Arial Narrow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b/>
                <w:bCs/>
                <w:color w:val="000000"/>
                <w:kern w:val="0"/>
                <w:sz w:val="22"/>
              </w:rPr>
              <w:t xml:space="preserve">              12,152,219.16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D279743">
            <w:pPr>
              <w:widowControl/>
              <w:jc w:val="left"/>
              <w:rPr>
                <w:rFonts w:ascii="Arial Narrow" w:hAnsi="Arial Narrow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b/>
                <w:bCs/>
                <w:color w:val="000000"/>
                <w:kern w:val="0"/>
                <w:sz w:val="22"/>
              </w:rPr>
              <w:t xml:space="preserve">                 16,650,068.63 </w:t>
            </w:r>
          </w:p>
        </w:tc>
      </w:tr>
    </w:tbl>
    <w:p w14:paraId="385859DA">
      <w:pPr>
        <w:rPr>
          <w:rFonts w:ascii="仿宋" w:hAnsi="仿宋" w:eastAsia="仿宋"/>
          <w:b/>
          <w:sz w:val="28"/>
        </w:rPr>
      </w:pPr>
    </w:p>
    <w:p w14:paraId="5DB0088B">
      <w:pPr>
        <w:rPr>
          <w:rFonts w:ascii="仿宋" w:hAnsi="仿宋" w:eastAsia="仿宋"/>
          <w:b/>
          <w:sz w:val="28"/>
        </w:rPr>
      </w:pPr>
      <w:r>
        <w:rPr>
          <w:rFonts w:hint="eastAsia" w:ascii="仿宋" w:hAnsi="仿宋" w:eastAsia="仿宋"/>
          <w:b/>
          <w:sz w:val="28"/>
        </w:rPr>
        <w:t>（一）拉萨交产旅游发展有限公司</w:t>
      </w:r>
    </w:p>
    <w:p w14:paraId="401DA999">
      <w:pPr>
        <w:ind w:firstLine="560" w:firstLineChars="200"/>
        <w:rPr>
          <w:rFonts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>申报公里数11,874,831.30公里，审减公里数2,974,910.96公里，审定公里数</w:t>
      </w:r>
      <w:r>
        <w:rPr>
          <w:rFonts w:ascii="仿宋" w:hAnsi="仿宋" w:eastAsia="仿宋"/>
          <w:sz w:val="28"/>
        </w:rPr>
        <w:t>8,899,920.34</w:t>
      </w:r>
      <w:r>
        <w:rPr>
          <w:rFonts w:hint="eastAsia" w:ascii="仿宋" w:hAnsi="仿宋" w:eastAsia="仿宋"/>
          <w:sz w:val="28"/>
        </w:rPr>
        <w:t>公里，审定补贴金额12,622,908.59元，其中：小型车辆审定公里数3,334,987.08公里，补贴金额3,334,987.08元；中型车辆审定公里数3,683,890.02公里，补贴金额5,525,835.03元；大型车辆审定公里数1,881,043.24公里，补贴金额3,762,086.48元。审减明细如下：</w:t>
      </w:r>
    </w:p>
    <w:p w14:paraId="5AB98AD6">
      <w:pPr>
        <w:ind w:firstLine="570"/>
        <w:rPr>
          <w:rFonts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>1.大型车辆重复申报公里数63,353.00公里，对应补贴金额126,706.00元；</w:t>
      </w:r>
    </w:p>
    <w:p w14:paraId="047752CD">
      <w:pPr>
        <w:ind w:firstLine="570"/>
        <w:rPr>
          <w:rFonts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>2.中型车辆重复申报公里数17,900.00公里，对应补贴金额26,850.00元；</w:t>
      </w:r>
    </w:p>
    <w:p w14:paraId="6928FE57">
      <w:pPr>
        <w:ind w:firstLine="570"/>
        <w:rPr>
          <w:rFonts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>3.小型车辆重复申报公里数22,300.00公里，对应补贴金额22,300.00元；</w:t>
      </w:r>
    </w:p>
    <w:p w14:paraId="3F109E75">
      <w:pPr>
        <w:ind w:firstLine="570"/>
        <w:rPr>
          <w:rFonts w:hint="eastAsia"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>4.未按淡季价格结算公里数3100.00公里（中型车辆17座康恩迪藏AL3133按4.5元/公里结算），对应补贴金额4,650.00元。</w:t>
      </w:r>
    </w:p>
    <w:p w14:paraId="433A5D34">
      <w:pPr>
        <w:ind w:firstLine="570"/>
        <w:rPr>
          <w:rFonts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>5.其余审减为根据运输监管系统及GPS记录审减。</w:t>
      </w:r>
    </w:p>
    <w:p w14:paraId="7DE80D70">
      <w:pPr>
        <w:rPr>
          <w:rFonts w:ascii="仿宋" w:hAnsi="仿宋" w:eastAsia="仿宋"/>
          <w:b/>
          <w:sz w:val="28"/>
        </w:rPr>
      </w:pPr>
      <w:r>
        <w:rPr>
          <w:rFonts w:hint="eastAsia" w:ascii="仿宋" w:hAnsi="仿宋" w:eastAsia="仿宋"/>
          <w:b/>
          <w:sz w:val="28"/>
        </w:rPr>
        <w:t>（二）拉萨雪域明珠旅游汽车运输有限公司</w:t>
      </w:r>
    </w:p>
    <w:p w14:paraId="5661BBD2">
      <w:pPr>
        <w:ind w:firstLine="570"/>
        <w:rPr>
          <w:rFonts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>申报公里数6,469,150.00公里，审减公里数3,216,851.18公里，审定公里数3,252,298.82公里，审定补贴金额4,207,160.04元，其中：大型车辆审定公里数0.00公里，补贴金额0.00元；中型车辆审定公里数1,549,722.44公里，补贴金额2,324,583.66元；小型车辆审定公里数1,702,576.38公里，补贴金额1,702,576.38元。审减明细如下：</w:t>
      </w:r>
    </w:p>
    <w:p w14:paraId="22DDAE12">
      <w:pPr>
        <w:ind w:firstLine="570"/>
        <w:rPr>
          <w:rFonts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>1.车型归类错误，大型车辆审减76,000.00公里，中型车辆审增75,500.00公里，小型车审增500.00公里；</w:t>
      </w:r>
    </w:p>
    <w:p w14:paraId="512BF8A1">
      <w:pPr>
        <w:ind w:firstLine="570"/>
        <w:rPr>
          <w:rFonts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>2.小型车辆重复申报5,000.00公里（藏AL6027）；</w:t>
      </w:r>
    </w:p>
    <w:p w14:paraId="0E14C421">
      <w:pPr>
        <w:ind w:firstLine="570"/>
        <w:rPr>
          <w:rFonts w:hint="eastAsia"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>3.申报公里数发生日在“冬游西藏”活动开始之前，共计268,787.10公里，其中，中型车辆140,754.40公里，小型车辆128,032.70公里。</w:t>
      </w:r>
    </w:p>
    <w:p w14:paraId="7AE1CEA8">
      <w:pPr>
        <w:ind w:firstLine="570"/>
        <w:rPr>
          <w:rFonts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>4. 其余审减为根据运输监管系统及GPS记录审减。</w:t>
      </w:r>
    </w:p>
    <w:p w14:paraId="5A04B889">
      <w:pPr>
        <w:rPr>
          <w:rFonts w:ascii="仿宋" w:hAnsi="仿宋" w:eastAsia="仿宋"/>
          <w:b/>
          <w:sz w:val="28"/>
        </w:rPr>
      </w:pPr>
      <w:r>
        <w:rPr>
          <w:rFonts w:hint="eastAsia" w:ascii="仿宋" w:hAnsi="仿宋" w:eastAsia="仿宋"/>
          <w:b/>
          <w:sz w:val="28"/>
        </w:rPr>
        <w:t>三、其他事项</w:t>
      </w:r>
    </w:p>
    <w:p w14:paraId="106B3B13">
      <w:pPr>
        <w:ind w:firstLine="555"/>
        <w:rPr>
          <w:rFonts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>根据政策要求，旅游运输企业申报奖励（补助）需提交与旅行社签订的团队包车（租车）合同、缴税凭证等能够证明运营情况的材料，而纳入本次审计范围的旅游运输企业是将旅游汽车租赁给驾驶员（大中型车辆除外），由驾驶员自负盈亏。在本次审计过程中，存在以下情况提请委托方予以关注：</w:t>
      </w:r>
    </w:p>
    <w:p w14:paraId="4131E14A">
      <w:pPr>
        <w:ind w:firstLine="555"/>
        <w:rPr>
          <w:rFonts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>（一）提供的包车合同均为旅行社与驾驶员签订；</w:t>
      </w:r>
    </w:p>
    <w:p w14:paraId="0CA8E1C5">
      <w:pPr>
        <w:ind w:firstLine="555"/>
        <w:rPr>
          <w:rFonts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>（二）均未提供旅行社与驾驶员结算资料；</w:t>
      </w:r>
    </w:p>
    <w:p w14:paraId="5BCF2D8C">
      <w:pPr>
        <w:ind w:firstLine="555"/>
        <w:rPr>
          <w:rFonts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>（三）部分包车合同未约定每公里收费金额；</w:t>
      </w:r>
    </w:p>
    <w:p w14:paraId="0FEF55A7">
      <w:pPr>
        <w:ind w:firstLine="555"/>
        <w:rPr>
          <w:rFonts w:ascii="仿宋" w:hAnsi="仿宋" w:eastAsia="仿宋"/>
          <w:sz w:val="28"/>
        </w:rPr>
      </w:pPr>
    </w:p>
    <w:p w14:paraId="49A26BB1">
      <w:pPr>
        <w:ind w:firstLine="555"/>
        <w:rPr>
          <w:rFonts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 xml:space="preserve">                </w:t>
      </w:r>
    </w:p>
    <w:p w14:paraId="3C500506">
      <w:pPr>
        <w:rPr>
          <w:rFonts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>附件一：补贴资金审定表-拉萨交产旅游发展有限公司</w:t>
      </w:r>
    </w:p>
    <w:p w14:paraId="01B17DA4">
      <w:pPr>
        <w:rPr>
          <w:rFonts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>附件二：补贴资金审定表-拉萨雪域明珠旅游汽车运输有限公司</w:t>
      </w:r>
    </w:p>
    <w:p w14:paraId="13CD52DD">
      <w:pPr>
        <w:rPr>
          <w:rFonts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 xml:space="preserve">                         </w:t>
      </w:r>
    </w:p>
    <w:p w14:paraId="13FFA0F8">
      <w:pPr>
        <w:ind w:firstLine="2940" w:firstLineChars="1050"/>
        <w:rPr>
          <w:rFonts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>四川华腾联合会计师事务所（普通合伙）</w:t>
      </w:r>
    </w:p>
    <w:p w14:paraId="5C351DF4">
      <w:pPr>
        <w:rPr>
          <w:rFonts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 xml:space="preserve">                             二零二六年四月</w:t>
      </w:r>
    </w:p>
    <w:p w14:paraId="2635BB42">
      <w:pPr>
        <w:rPr>
          <w:rFonts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 xml:space="preserve">   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Narrow">
    <w:altName w:val="Arial"/>
    <w:panose1 w:val="020B0606020202030204"/>
    <w:charset w:val="00"/>
    <w:family w:val="swiss"/>
    <w:pitch w:val="default"/>
    <w:sig w:usb0="00000000" w:usb1="00000000" w:usb2="00000000" w:usb3="00000000" w:csb0="0000009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KSOF722E2DD2">
    <w:panose1 w:val="020B0704020202020204"/>
    <w:charset w:val="00"/>
    <w:family w:val="auto"/>
    <w:pitch w:val="default"/>
    <w:sig w:usb0="00000001" w:usb1="00000000" w:usb2="00000000" w:usb3="00000000" w:csb0="00000001" w:csb1="00000000"/>
  </w:font>
  <w:font w:name="KSOF3D47F291">
    <w:panose1 w:val="020B0604020202020204"/>
    <w:charset w:val="00"/>
    <w:family w:val="auto"/>
    <w:pitch w:val="default"/>
    <w:sig w:usb0="00000001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D0E"/>
    <w:rsid w:val="00032E0C"/>
    <w:rsid w:val="0004097F"/>
    <w:rsid w:val="00085D98"/>
    <w:rsid w:val="000E1B9A"/>
    <w:rsid w:val="00206A79"/>
    <w:rsid w:val="00220983"/>
    <w:rsid w:val="002F5701"/>
    <w:rsid w:val="002F7B8B"/>
    <w:rsid w:val="00314B97"/>
    <w:rsid w:val="003829BF"/>
    <w:rsid w:val="00470C72"/>
    <w:rsid w:val="0048080C"/>
    <w:rsid w:val="004D0824"/>
    <w:rsid w:val="004E5917"/>
    <w:rsid w:val="006652BF"/>
    <w:rsid w:val="006A7F93"/>
    <w:rsid w:val="006B5D0E"/>
    <w:rsid w:val="006E73B0"/>
    <w:rsid w:val="00703783"/>
    <w:rsid w:val="00790326"/>
    <w:rsid w:val="007A04A3"/>
    <w:rsid w:val="007C36B0"/>
    <w:rsid w:val="007E485A"/>
    <w:rsid w:val="00857F89"/>
    <w:rsid w:val="008D3AB4"/>
    <w:rsid w:val="008F6477"/>
    <w:rsid w:val="009128C3"/>
    <w:rsid w:val="00A12286"/>
    <w:rsid w:val="00AE09EE"/>
    <w:rsid w:val="00C35BD7"/>
    <w:rsid w:val="00C93A0B"/>
    <w:rsid w:val="00DB237A"/>
    <w:rsid w:val="00F02BE7"/>
    <w:rsid w:val="00F43379"/>
    <w:rsid w:val="00F83CC6"/>
    <w:rsid w:val="00FE75A9"/>
    <w:rsid w:val="47656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5</Pages>
  <Words>1737</Words>
  <Characters>2776</Characters>
  <Lines>27</Lines>
  <Paragraphs>7</Paragraphs>
  <TotalTime>32059</TotalTime>
  <ScaleCrop>false</ScaleCrop>
  <LinksUpToDate>false</LinksUpToDate>
  <CharactersWithSpaces>3777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2025-09-24T06:29:00Z</dcterms:created>
  <dc:creator>admin</dc:creator>
  <cp:lastModifiedBy>梦里一梦</cp:lastModifiedBy>
  <dcterms:modified xsi:type="dcterms:W3CDTF">2026-04-30T04:28:14Z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eyJoZGlkIjoiYzliZGE3NzQzOGI1MzU3MDBlYjg5MzQzNzIwMzQ1MDIiLCJ1c2VySWQiOiIzOTQ0ODgyNTEifQ==</vt:lpwstr>
  </property>
  <property fmtid="{D5CDD505-2E9C-101B-9397-08002B2CF9AE}" pid="3" name="KSOProductBuildVer">
    <vt:lpwstr>2052-12.1.0.25865</vt:lpwstr>
  </property>
  <property fmtid="{D5CDD505-2E9C-101B-9397-08002B2CF9AE}" pid="4" name="ICV">
    <vt:lpwstr>1406259EB7A04222ABC5670BB11080C6_12</vt:lpwstr>
  </property>
</Properties>
</file>